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>информатика и ИКТ</w:t>
      </w:r>
    </w:p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>7-9 класс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>Рабочая программа по информатике и ИКТ</w:t>
      </w:r>
      <w:r w:rsidRPr="000702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для 7-9 классов </w:t>
      </w:r>
    </w:p>
    <w:p w:rsidR="00F96C78" w:rsidRPr="000702BA" w:rsidRDefault="00D71F59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информатики </w:t>
      </w:r>
      <w:proofErr w:type="spellStart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>Халиковым</w:t>
      </w:r>
      <w:proofErr w:type="spellEnd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Л.З.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02B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были использованы:</w:t>
      </w:r>
      <w:r w:rsidRPr="000702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702BA">
        <w:rPr>
          <w:rFonts w:ascii="Times New Roman" w:hAnsi="Times New Roman" w:cs="Times New Roman"/>
          <w:sz w:val="24"/>
          <w:szCs w:val="24"/>
        </w:rPr>
        <w:t>УМК</w:t>
      </w:r>
    </w:p>
    <w:p w:rsidR="00F96C78" w:rsidRPr="000702BA" w:rsidRDefault="00F96C78" w:rsidP="00AD6853">
      <w:pPr>
        <w:spacing w:after="0"/>
        <w:ind w:left="-142"/>
        <w:jc w:val="both"/>
      </w:pPr>
      <w:proofErr w:type="spellStart"/>
      <w:r w:rsidRPr="000702BA">
        <w:t>Босова</w:t>
      </w:r>
      <w:proofErr w:type="spellEnd"/>
      <w:r w:rsidRPr="000702BA">
        <w:t xml:space="preserve"> Л.Л., </w:t>
      </w:r>
      <w:proofErr w:type="spellStart"/>
      <w:r w:rsidRPr="000702BA">
        <w:t>Босова</w:t>
      </w:r>
      <w:proofErr w:type="spellEnd"/>
      <w:r w:rsidRPr="000702BA">
        <w:t xml:space="preserve"> А.Ю. Информатика: Учебник для 7 класса. – М.: БИНОМ. Лаборатория знаний, 2</w:t>
      </w:r>
      <w:r w:rsidR="00AD6853">
        <w:t>023</w:t>
      </w:r>
      <w:r w:rsidRPr="000702BA">
        <w:t>.</w:t>
      </w:r>
    </w:p>
    <w:p w:rsidR="00240F7C" w:rsidRPr="000702BA" w:rsidRDefault="00240F7C" w:rsidP="00AD6853">
      <w:pPr>
        <w:spacing w:after="0"/>
        <w:ind w:left="-142"/>
        <w:jc w:val="both"/>
      </w:pPr>
      <w:proofErr w:type="spellStart"/>
      <w:r w:rsidRPr="000702BA">
        <w:t>Босова</w:t>
      </w:r>
      <w:proofErr w:type="spellEnd"/>
      <w:r w:rsidRPr="000702BA">
        <w:t xml:space="preserve"> Л.Л., </w:t>
      </w:r>
      <w:proofErr w:type="spellStart"/>
      <w:r w:rsidRPr="000702BA">
        <w:t>Босова</w:t>
      </w:r>
      <w:proofErr w:type="spellEnd"/>
      <w:r w:rsidRPr="000702BA">
        <w:t xml:space="preserve"> А.Ю. Информатика: Учебник для 8 класса. – М.: БИНОМ. Лаборатория знаний, 20</w:t>
      </w:r>
      <w:r w:rsidR="00AD6853">
        <w:t>23</w:t>
      </w:r>
      <w:r w:rsidRPr="000702BA">
        <w:t>.</w:t>
      </w:r>
    </w:p>
    <w:p w:rsidR="00240F7C" w:rsidRPr="000702BA" w:rsidRDefault="00240F7C" w:rsidP="00AD6853">
      <w:pPr>
        <w:spacing w:after="0"/>
        <w:ind w:left="-142"/>
        <w:jc w:val="both"/>
      </w:pPr>
      <w:proofErr w:type="spellStart"/>
      <w:r w:rsidRPr="000702BA">
        <w:t>Босова</w:t>
      </w:r>
      <w:proofErr w:type="spellEnd"/>
      <w:r w:rsidRPr="000702BA">
        <w:t xml:space="preserve"> Л.Л., </w:t>
      </w:r>
      <w:proofErr w:type="spellStart"/>
      <w:r w:rsidRPr="000702BA">
        <w:t>Босова</w:t>
      </w:r>
      <w:proofErr w:type="spellEnd"/>
      <w:r w:rsidRPr="000702BA">
        <w:t xml:space="preserve"> А.Ю. Информатика: Учебник для 9 класса. – М.: БИНОМ. Лаборатория знаний, 20</w:t>
      </w:r>
      <w:r w:rsidR="00AD6853">
        <w:t>23</w:t>
      </w:r>
      <w:r w:rsidRPr="000702BA">
        <w:t>.</w:t>
      </w:r>
    </w:p>
    <w:p w:rsidR="00240F7C" w:rsidRPr="000702BA" w:rsidRDefault="00240F7C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</w:t>
      </w:r>
      <w:r w:rsidR="00BA14DD" w:rsidRPr="000702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02</w:t>
      </w:r>
      <w:r w:rsidR="00BA14DD"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часов: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proofErr w:type="spellStart"/>
      <w:r w:rsidRPr="000702B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BA14DD" w:rsidRPr="000702B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неделю);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proofErr w:type="spellStart"/>
      <w:r w:rsidRPr="000702B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- 3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часа в год (1 час в неделю);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proofErr w:type="spellStart"/>
      <w:r w:rsidRPr="000702B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E7F3B" w:rsidRPr="000702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0702BA" w:rsidRPr="000702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часа в год (</w:t>
      </w:r>
      <w:r w:rsidR="009E7F3B" w:rsidRPr="000702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0D84"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:rsidR="00571C98" w:rsidRPr="000702BA" w:rsidRDefault="00571C98" w:rsidP="000702BA">
      <w:pPr>
        <w:pStyle w:val="1"/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2BA" w:rsidRPr="00AD6853" w:rsidRDefault="000702BA" w:rsidP="00AD6853">
      <w:pPr>
        <w:autoSpaceDE w:val="0"/>
        <w:autoSpaceDN w:val="0"/>
        <w:adjustRightInd w:val="0"/>
        <w:spacing w:after="0"/>
        <w:ind w:firstLine="284"/>
        <w:jc w:val="center"/>
        <w:rPr>
          <w:rFonts w:eastAsiaTheme="minorEastAsia"/>
          <w:b/>
          <w:bCs/>
          <w:lang w:eastAsia="ja-JP"/>
        </w:rPr>
      </w:pPr>
      <w:r w:rsidRPr="00AD6853">
        <w:rPr>
          <w:rFonts w:eastAsiaTheme="minorEastAsia"/>
          <w:b/>
          <w:bCs/>
          <w:lang w:eastAsia="ja-JP"/>
        </w:rPr>
        <w:t>Содержание учебного предмета</w:t>
      </w:r>
    </w:p>
    <w:p w:rsidR="00AD6853" w:rsidRDefault="00AD6853" w:rsidP="00AD6853">
      <w:pPr>
        <w:spacing w:after="0"/>
        <w:jc w:val="center"/>
        <w:rPr>
          <w:b/>
          <w:bCs/>
          <w:color w:val="333333"/>
        </w:rPr>
      </w:pPr>
      <w:r w:rsidRPr="00AD6853">
        <w:rPr>
          <w:b/>
          <w:bCs/>
          <w:color w:val="333333"/>
        </w:rPr>
        <w:t>7 КЛАСС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Цифровая грамотность</w:t>
      </w:r>
      <w:r w:rsidR="0049202B">
        <w:rPr>
          <w:b/>
          <w:bCs/>
          <w:color w:val="333333"/>
        </w:rPr>
        <w:t xml:space="preserve"> (8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Компьютер – универсальное устройство обработки данных</w:t>
      </w:r>
      <w:r w:rsidR="0049202B">
        <w:rPr>
          <w:b/>
          <w:bCs/>
          <w:color w:val="333333"/>
        </w:rPr>
        <w:t xml:space="preserve"> (2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Параллельные вычисления.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Техника безопасности и правила работы на компьютере.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Программы и данные</w:t>
      </w:r>
      <w:r w:rsidR="0049202B">
        <w:rPr>
          <w:b/>
          <w:bCs/>
          <w:color w:val="333333"/>
        </w:rPr>
        <w:t xml:space="preserve"> (4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Компьютерные вирусы и другие вредоносные программы. Программы для защиты от вирусов.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Компьютерные сети</w:t>
      </w:r>
      <w:r w:rsidR="0049202B">
        <w:rPr>
          <w:b/>
          <w:bCs/>
          <w:color w:val="333333"/>
        </w:rPr>
        <w:t xml:space="preserve"> (2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AD6853">
        <w:rPr>
          <w:color w:val="333333"/>
        </w:rPr>
        <w:t>информации по ключевым словам</w:t>
      </w:r>
      <w:proofErr w:type="gramEnd"/>
      <w:r w:rsidRPr="00AD6853">
        <w:rPr>
          <w:color w:val="333333"/>
        </w:rPr>
        <w:t xml:space="preserve"> и по изображению. Достоверность информации, полученной из Интернета.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Современные сервисы интернет-коммуникаций.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Теоретические основы информатики</w:t>
      </w:r>
      <w:r w:rsidR="0049202B">
        <w:rPr>
          <w:b/>
          <w:bCs/>
          <w:color w:val="333333"/>
        </w:rPr>
        <w:t xml:space="preserve"> (11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Информация и информационные процессы</w:t>
      </w:r>
      <w:r w:rsidR="0049202B">
        <w:rPr>
          <w:b/>
          <w:bCs/>
          <w:color w:val="333333"/>
        </w:rPr>
        <w:t xml:space="preserve"> (2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Информация – одно из основных понятий современной науки.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Дискретность данных. Возможность описания непрерывных объектов и процессов с помощью дискретных данных.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Информационные процессы – процессы, связанные с хранением, преобразованием и передачей данных.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Представление информации</w:t>
      </w:r>
      <w:r w:rsidR="0049202B">
        <w:rPr>
          <w:b/>
          <w:bCs/>
          <w:color w:val="333333"/>
        </w:rPr>
        <w:t xml:space="preserve"> (9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Двоичный код. Представление данных в компьютере как текстов в двоичном алфавите.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Скорость передачи данных. Единицы скорости передачи данных.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Искажение информации при передаче.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Общее представление о цифровом представлении аудиовизуальных и других непрерывных данных.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Кодирование цвета. Цветовые модели. Модель RGB. Глубина кодирования. Палитра.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Кодирование звука. Разрядность и частота записи. Количество каналов записи.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Оценка количественных параметров, связанных с представлением и хранением звуковых файлов.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Информационные технологии</w:t>
      </w:r>
      <w:r w:rsidR="0049202B">
        <w:rPr>
          <w:b/>
          <w:bCs/>
          <w:color w:val="333333"/>
        </w:rPr>
        <w:t xml:space="preserve"> (13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Текстовые документы</w:t>
      </w:r>
      <w:r w:rsidR="0049202B">
        <w:rPr>
          <w:b/>
          <w:bCs/>
          <w:color w:val="333333"/>
        </w:rPr>
        <w:t xml:space="preserve"> (6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Текстовые документы и их структурные элементы (страница, абзац, строка, слово, символ).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Компьютерная графика</w:t>
      </w:r>
      <w:r w:rsidR="0049202B">
        <w:rPr>
          <w:b/>
          <w:bCs/>
          <w:color w:val="333333"/>
        </w:rPr>
        <w:t xml:space="preserve"> (4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Знакомство с графическими редакторами. Растровые рисунки. Использование графических примитивов.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Мультимедийные презентации</w:t>
      </w:r>
      <w:r w:rsidR="0049202B">
        <w:rPr>
          <w:b/>
          <w:bCs/>
          <w:color w:val="333333"/>
        </w:rPr>
        <w:t xml:space="preserve"> (3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Добавление на слайд аудиовизуальных данных. Анимация. Гиперссылки.</w:t>
      </w:r>
    </w:p>
    <w:p w:rsidR="0049202B" w:rsidRPr="0049202B" w:rsidRDefault="0049202B" w:rsidP="00AD6853">
      <w:pPr>
        <w:spacing w:after="0"/>
        <w:ind w:firstLine="567"/>
        <w:jc w:val="both"/>
        <w:rPr>
          <w:b/>
          <w:color w:val="333333"/>
        </w:rPr>
      </w:pPr>
      <w:r w:rsidRPr="0049202B">
        <w:rPr>
          <w:b/>
          <w:color w:val="333333"/>
        </w:rPr>
        <w:t>Резерв (2 ч)</w:t>
      </w:r>
    </w:p>
    <w:p w:rsidR="00AD6853" w:rsidRPr="00AD6853" w:rsidRDefault="00AD6853" w:rsidP="00AD6853">
      <w:pPr>
        <w:spacing w:after="0"/>
        <w:jc w:val="center"/>
        <w:rPr>
          <w:color w:val="333333"/>
        </w:rPr>
      </w:pPr>
      <w:r w:rsidRPr="00AD6853">
        <w:rPr>
          <w:b/>
          <w:bCs/>
          <w:color w:val="333333"/>
        </w:rPr>
        <w:lastRenderedPageBreak/>
        <w:t>8 КЛАСС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b/>
          <w:bCs/>
          <w:color w:val="333333"/>
        </w:rPr>
        <w:t>Теоретические основы информатики</w:t>
      </w:r>
      <w:r w:rsidR="0049202B">
        <w:rPr>
          <w:b/>
          <w:bCs/>
          <w:color w:val="333333"/>
        </w:rPr>
        <w:t xml:space="preserve"> (12 ч)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b/>
          <w:bCs/>
          <w:color w:val="333333"/>
        </w:rPr>
        <w:t>Системы счисления</w:t>
      </w:r>
      <w:r w:rsidR="0049202B">
        <w:rPr>
          <w:b/>
          <w:bCs/>
          <w:color w:val="333333"/>
        </w:rPr>
        <w:t xml:space="preserve"> (6 ч)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Римская система счисления.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Арифметические операции в двоичной системе счисления.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b/>
          <w:bCs/>
          <w:color w:val="333333"/>
        </w:rPr>
        <w:t>Элементы математической логики</w:t>
      </w:r>
      <w:r w:rsidR="0049202B">
        <w:rPr>
          <w:b/>
          <w:bCs/>
          <w:color w:val="333333"/>
        </w:rPr>
        <w:t xml:space="preserve"> (6 ч)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Логические элементы. Знакомство с логическими основами компьютера.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b/>
          <w:bCs/>
          <w:color w:val="333333"/>
        </w:rPr>
        <w:t>Алгоритмы и программирование</w:t>
      </w:r>
      <w:r w:rsidR="0049202B">
        <w:rPr>
          <w:b/>
          <w:bCs/>
          <w:color w:val="333333"/>
        </w:rPr>
        <w:t xml:space="preserve"> (21 ч)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b/>
          <w:bCs/>
          <w:color w:val="333333"/>
        </w:rPr>
        <w:t>Исполнители и алгоритмы. Алгоритмические конструкции</w:t>
      </w:r>
      <w:r w:rsidR="0049202B">
        <w:rPr>
          <w:b/>
          <w:bCs/>
          <w:color w:val="333333"/>
        </w:rPr>
        <w:t xml:space="preserve"> (10 ч)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Понятие алгоритма. Исполнители алгоритмов. Алгоритм как план управления исполнителем.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Свойства алгоритма. Способы записи алгоритма (словесный, в виде блок-схемы, программа).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  <w:r w:rsidR="00286FF5">
        <w:rPr>
          <w:color w:val="333333"/>
        </w:rPr>
        <w:t xml:space="preserve"> </w:t>
      </w:r>
      <w:r w:rsidRPr="00AD6853">
        <w:rPr>
          <w:color w:val="333333"/>
        </w:rPr>
        <w:t>Конструкция «повторения»: циклы с заданным числом повторений, с условием выполнения, с переменной цикла.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b/>
          <w:bCs/>
          <w:color w:val="333333"/>
        </w:rPr>
        <w:t>Язык программирования</w:t>
      </w:r>
      <w:r w:rsidR="0049202B">
        <w:rPr>
          <w:b/>
          <w:bCs/>
          <w:color w:val="333333"/>
        </w:rPr>
        <w:t xml:space="preserve"> (9 ч)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Язык программирования (</w:t>
      </w:r>
      <w:proofErr w:type="spellStart"/>
      <w:r w:rsidRPr="00AD6853">
        <w:rPr>
          <w:color w:val="333333"/>
        </w:rPr>
        <w:t>Python</w:t>
      </w:r>
      <w:proofErr w:type="spellEnd"/>
      <w:r w:rsidRPr="00AD6853">
        <w:rPr>
          <w:color w:val="333333"/>
        </w:rPr>
        <w:t xml:space="preserve">, C++, Паскаль, </w:t>
      </w:r>
      <w:proofErr w:type="spellStart"/>
      <w:r w:rsidRPr="00AD6853">
        <w:rPr>
          <w:color w:val="333333"/>
        </w:rPr>
        <w:t>Java</w:t>
      </w:r>
      <w:proofErr w:type="spellEnd"/>
      <w:r w:rsidRPr="00AD6853">
        <w:rPr>
          <w:color w:val="333333"/>
        </w:rPr>
        <w:t>, C#, Школьный Алгоритмический Язык).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Система программирования: редактор текста программ, транслятор, отладчик.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Переменная: тип, имя, значение. Целые, вещественные и символьные переменные.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D6853" w:rsidRP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b/>
          <w:bCs/>
          <w:color w:val="333333"/>
        </w:rPr>
        <w:t>Анализ алгоритмов</w:t>
      </w:r>
      <w:r w:rsidR="0049202B">
        <w:rPr>
          <w:b/>
          <w:bCs/>
          <w:color w:val="333333"/>
        </w:rPr>
        <w:t xml:space="preserve"> (2 ч)</w:t>
      </w:r>
    </w:p>
    <w:p w:rsidR="00AD6853" w:rsidRDefault="00AD6853" w:rsidP="00286FF5">
      <w:pPr>
        <w:spacing w:after="0"/>
        <w:ind w:firstLine="426"/>
        <w:jc w:val="both"/>
        <w:rPr>
          <w:color w:val="333333"/>
        </w:rPr>
      </w:pPr>
      <w:r w:rsidRPr="00AD6853">
        <w:rPr>
          <w:color w:val="333333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9202B" w:rsidRPr="0049202B" w:rsidRDefault="0049202B" w:rsidP="00AD6853">
      <w:pPr>
        <w:spacing w:after="0"/>
        <w:ind w:firstLine="567"/>
        <w:jc w:val="both"/>
        <w:rPr>
          <w:b/>
          <w:color w:val="333333"/>
        </w:rPr>
      </w:pPr>
      <w:r w:rsidRPr="0049202B">
        <w:rPr>
          <w:b/>
          <w:color w:val="333333"/>
        </w:rPr>
        <w:t>Резерв (1 ч)</w:t>
      </w:r>
    </w:p>
    <w:p w:rsidR="00AD6853" w:rsidRPr="00AD6853" w:rsidRDefault="00AD6853" w:rsidP="00AD6853">
      <w:pPr>
        <w:spacing w:after="0"/>
        <w:jc w:val="center"/>
        <w:rPr>
          <w:color w:val="333333"/>
        </w:rPr>
      </w:pPr>
      <w:r w:rsidRPr="00AD6853">
        <w:rPr>
          <w:b/>
          <w:bCs/>
          <w:color w:val="333333"/>
        </w:rPr>
        <w:lastRenderedPageBreak/>
        <w:t>9 КЛАСС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Цифровая грамотность</w:t>
      </w:r>
      <w:r w:rsidR="00286FF5">
        <w:rPr>
          <w:b/>
          <w:bCs/>
          <w:color w:val="333333"/>
        </w:rPr>
        <w:t xml:space="preserve"> (6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Глобальная сеть Интернет и стратегии безопасного поведения в ней</w:t>
      </w:r>
      <w:r w:rsidR="00286FF5">
        <w:rPr>
          <w:b/>
          <w:bCs/>
          <w:color w:val="333333"/>
        </w:rPr>
        <w:t xml:space="preserve"> (3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AD6853">
        <w:rPr>
          <w:color w:val="333333"/>
        </w:rPr>
        <w:t>кибербуллинг</w:t>
      </w:r>
      <w:proofErr w:type="spellEnd"/>
      <w:r w:rsidRPr="00AD6853">
        <w:rPr>
          <w:color w:val="333333"/>
        </w:rPr>
        <w:t>, фишинг и другие формы).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Работа в информационном пространстве</w:t>
      </w:r>
      <w:r w:rsidR="00286FF5">
        <w:rPr>
          <w:b/>
          <w:bCs/>
          <w:color w:val="333333"/>
        </w:rPr>
        <w:t xml:space="preserve"> (3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Теоретические основы информатики</w:t>
      </w:r>
      <w:r w:rsidR="00286FF5">
        <w:rPr>
          <w:b/>
          <w:bCs/>
          <w:color w:val="333333"/>
        </w:rPr>
        <w:t xml:space="preserve"> (8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Моделирование как метод познания</w:t>
      </w:r>
      <w:r w:rsidR="00286FF5">
        <w:rPr>
          <w:b/>
          <w:bCs/>
          <w:color w:val="333333"/>
        </w:rPr>
        <w:t xml:space="preserve"> (8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Табличные модели. Таблица как представление отношения.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Базы данных. Отбор в таблице строк, удовлетворяющих заданному условию.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Алгоритмы и программирование</w:t>
      </w:r>
      <w:r w:rsidR="00286FF5">
        <w:rPr>
          <w:b/>
          <w:bCs/>
          <w:color w:val="333333"/>
        </w:rPr>
        <w:t xml:space="preserve"> (8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Разработка алгоритмов и программ</w:t>
      </w:r>
      <w:r w:rsidR="00286FF5">
        <w:rPr>
          <w:b/>
          <w:bCs/>
          <w:color w:val="333333"/>
        </w:rPr>
        <w:t xml:space="preserve"> (6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AD6853">
        <w:rPr>
          <w:color w:val="333333"/>
        </w:rPr>
        <w:t>Python</w:t>
      </w:r>
      <w:proofErr w:type="spellEnd"/>
      <w:r w:rsidRPr="00AD6853">
        <w:rPr>
          <w:color w:val="333333"/>
        </w:rPr>
        <w:t xml:space="preserve">, C++, Паскаль, </w:t>
      </w:r>
      <w:proofErr w:type="spellStart"/>
      <w:r w:rsidRPr="00AD6853">
        <w:rPr>
          <w:color w:val="333333"/>
        </w:rPr>
        <w:t>Java</w:t>
      </w:r>
      <w:proofErr w:type="spellEnd"/>
      <w:r w:rsidRPr="00AD6853">
        <w:rPr>
          <w:color w:val="333333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Управление</w:t>
      </w:r>
      <w:r w:rsidR="00286FF5">
        <w:rPr>
          <w:b/>
          <w:bCs/>
          <w:color w:val="333333"/>
        </w:rPr>
        <w:t xml:space="preserve"> (2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lastRenderedPageBreak/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Информационные технологии</w:t>
      </w:r>
      <w:r w:rsidR="00286FF5">
        <w:rPr>
          <w:b/>
          <w:bCs/>
          <w:color w:val="333333"/>
        </w:rPr>
        <w:t xml:space="preserve"> (11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Электронные таблицы</w:t>
      </w:r>
      <w:r w:rsidR="00286FF5">
        <w:rPr>
          <w:b/>
          <w:bCs/>
          <w:color w:val="333333"/>
        </w:rPr>
        <w:t xml:space="preserve"> (10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Преобразование формул при копировании. Относительная, абсолютная и смешанная адресация.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b/>
          <w:bCs/>
          <w:color w:val="333333"/>
        </w:rPr>
        <w:t>Информационные технологии в современном обществе</w:t>
      </w:r>
      <w:r w:rsidR="00286FF5">
        <w:rPr>
          <w:b/>
          <w:bCs/>
          <w:color w:val="333333"/>
        </w:rPr>
        <w:t xml:space="preserve"> (1 ч)</w:t>
      </w:r>
    </w:p>
    <w:p w:rsidR="00AD6853" w:rsidRPr="00AD6853" w:rsidRDefault="00AD6853" w:rsidP="00AD6853">
      <w:pPr>
        <w:spacing w:after="0"/>
        <w:ind w:firstLine="567"/>
        <w:jc w:val="both"/>
        <w:rPr>
          <w:color w:val="333333"/>
        </w:rPr>
      </w:pPr>
      <w:r w:rsidRPr="00AD6853">
        <w:rPr>
          <w:color w:val="333333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86FF5" w:rsidRDefault="00AD6853" w:rsidP="00AD6853">
      <w:pPr>
        <w:spacing w:after="0"/>
        <w:jc w:val="both"/>
        <w:rPr>
          <w:color w:val="333333"/>
        </w:rPr>
      </w:pPr>
      <w:r w:rsidRPr="00AD6853">
        <w:rPr>
          <w:color w:val="333333"/>
        </w:rPr>
        <w:t>Профессии, связанные с информатикой и информационными технологиями</w:t>
      </w:r>
      <w:proofErr w:type="gramStart"/>
      <w:r w:rsidRPr="00AD6853">
        <w:rPr>
          <w:color w:val="333333"/>
        </w:rPr>
        <w:t>:</w:t>
      </w:r>
      <w:proofErr w:type="gramEnd"/>
      <w:r w:rsidRPr="00AD6853">
        <w:rPr>
          <w:color w:val="333333"/>
        </w:rPr>
        <w:t xml:space="preserve">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286FF5" w:rsidRPr="00286FF5" w:rsidRDefault="00286FF5" w:rsidP="00286FF5">
      <w:pPr>
        <w:spacing w:after="0"/>
        <w:ind w:firstLine="567"/>
        <w:jc w:val="both"/>
        <w:rPr>
          <w:b/>
          <w:color w:val="333333"/>
        </w:rPr>
      </w:pPr>
      <w:r w:rsidRPr="00286FF5">
        <w:rPr>
          <w:b/>
          <w:color w:val="333333"/>
        </w:rPr>
        <w:t>Резерв (1 ч)</w:t>
      </w:r>
    </w:p>
    <w:p w:rsidR="00AD6853" w:rsidRPr="000702BA" w:rsidRDefault="00AD6853" w:rsidP="000702BA">
      <w:pPr>
        <w:autoSpaceDE w:val="0"/>
        <w:autoSpaceDN w:val="0"/>
        <w:adjustRightInd w:val="0"/>
        <w:spacing w:after="0"/>
        <w:ind w:firstLine="284"/>
        <w:jc w:val="center"/>
        <w:rPr>
          <w:rFonts w:eastAsiaTheme="minorEastAsia"/>
          <w:b/>
          <w:bCs/>
          <w:lang w:eastAsia="ja-JP"/>
        </w:rPr>
      </w:pPr>
      <w:bookmarkStart w:id="0" w:name="_GoBack"/>
      <w:bookmarkEnd w:id="0"/>
    </w:p>
    <w:sectPr w:rsidR="00AD6853" w:rsidRPr="000702BA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28" w:rsidRDefault="00533D28" w:rsidP="005E1B4E">
      <w:pPr>
        <w:spacing w:after="0"/>
      </w:pPr>
      <w:r>
        <w:separator/>
      </w:r>
    </w:p>
  </w:endnote>
  <w:endnote w:type="continuationSeparator" w:id="0">
    <w:p w:rsidR="00533D28" w:rsidRDefault="00533D28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234798"/>
      <w:docPartObj>
        <w:docPartGallery w:val="Page Numbers (Bottom of Page)"/>
        <w:docPartUnique/>
      </w:docPartObj>
    </w:sdtPr>
    <w:sdtEndPr/>
    <w:sdtContent>
      <w:p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28" w:rsidRDefault="00533D28" w:rsidP="005E1B4E">
      <w:pPr>
        <w:spacing w:after="0"/>
      </w:pPr>
      <w:r>
        <w:separator/>
      </w:r>
    </w:p>
  </w:footnote>
  <w:footnote w:type="continuationSeparator" w:id="0">
    <w:p w:rsidR="00533D28" w:rsidRDefault="00533D28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9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F7127"/>
    <w:rsid w:val="001127F9"/>
    <w:rsid w:val="002229AE"/>
    <w:rsid w:val="00240F7C"/>
    <w:rsid w:val="0025608D"/>
    <w:rsid w:val="00286FF5"/>
    <w:rsid w:val="002E0D84"/>
    <w:rsid w:val="00336FC1"/>
    <w:rsid w:val="003964F3"/>
    <w:rsid w:val="0049202B"/>
    <w:rsid w:val="00523053"/>
    <w:rsid w:val="00533D28"/>
    <w:rsid w:val="005709DE"/>
    <w:rsid w:val="00571C98"/>
    <w:rsid w:val="005C5A13"/>
    <w:rsid w:val="005D570E"/>
    <w:rsid w:val="005E1B4E"/>
    <w:rsid w:val="006055B6"/>
    <w:rsid w:val="006104A2"/>
    <w:rsid w:val="00644DEB"/>
    <w:rsid w:val="006D1CF4"/>
    <w:rsid w:val="007E310C"/>
    <w:rsid w:val="008112D8"/>
    <w:rsid w:val="008E0B4E"/>
    <w:rsid w:val="008E64A6"/>
    <w:rsid w:val="009465CC"/>
    <w:rsid w:val="00977EEB"/>
    <w:rsid w:val="009E7F3B"/>
    <w:rsid w:val="00A6082D"/>
    <w:rsid w:val="00AD6853"/>
    <w:rsid w:val="00AE5936"/>
    <w:rsid w:val="00BA14DD"/>
    <w:rsid w:val="00BF1E21"/>
    <w:rsid w:val="00C32C2F"/>
    <w:rsid w:val="00C36281"/>
    <w:rsid w:val="00D01612"/>
    <w:rsid w:val="00D71F59"/>
    <w:rsid w:val="00EA5F79"/>
    <w:rsid w:val="00F60034"/>
    <w:rsid w:val="00F96C78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DBBAA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03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basedOn w:val="a1"/>
    <w:uiPriority w:val="22"/>
    <w:qFormat/>
    <w:rsid w:val="00AD6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AA74-CBDF-4E4D-B45A-BEE55642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СОШ 10</cp:lastModifiedBy>
  <cp:revision>4</cp:revision>
  <cp:lastPrinted>2019-09-30T16:16:00Z</cp:lastPrinted>
  <dcterms:created xsi:type="dcterms:W3CDTF">2023-09-05T11:14:00Z</dcterms:created>
  <dcterms:modified xsi:type="dcterms:W3CDTF">2023-09-08T12:25:00Z</dcterms:modified>
</cp:coreProperties>
</file>